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4" w:rsidRPr="009E3778" w:rsidRDefault="00FA0446">
      <w:pPr>
        <w:pStyle w:val="Title-Elegant"/>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3pt">
            <v:imagedata r:id="rId8" o:title="CHRISTMAS1[1]"/>
          </v:shape>
        </w:pict>
      </w:r>
      <w:r w:rsidR="00980394" w:rsidRPr="009E3778">
        <w:rPr>
          <w:color w:val="FF0000"/>
        </w:rPr>
        <w:t xml:space="preserve">New Life SDA Church </w:t>
      </w:r>
    </w:p>
    <w:p w:rsidR="00980394" w:rsidRPr="009E3778" w:rsidRDefault="009E3778">
      <w:pPr>
        <w:pStyle w:val="IssueVolumeDate-Elegant"/>
        <w:rPr>
          <w:color w:val="FF0000"/>
        </w:rPr>
      </w:pPr>
      <w:r>
        <w:rPr>
          <w:color w:val="FF0000"/>
        </w:rPr>
        <w:t>Volume 1, Issue 1</w:t>
      </w:r>
      <w:r>
        <w:rPr>
          <w:color w:val="FF0000"/>
        </w:rPr>
        <w:tab/>
        <w:t>December 2018</w:t>
      </w:r>
    </w:p>
    <w:p w:rsidR="00980394" w:rsidRDefault="00A17786">
      <w:r>
        <w:pict>
          <v:shapetype id="_x0000_t202" coordsize="21600,21600" o:spt="202" path="m,l,21600r21600,l21600,xe">
            <v:stroke joinstyle="miter"/>
            <v:path gradientshapeok="t" o:connecttype="rect"/>
          </v:shapetype>
          <v:shape id="_x0000_s1027" type="#_x0000_t202" style="position:absolute;margin-left:279pt;margin-top:5.4pt;width:246.6pt;height:545.7pt;z-index:2" o:allowincell="f" filled="f" stroked="f">
            <v:textbox style="mso-next-textbox:#_x0000_s1027">
              <w:txbxContent>
                <w:p w:rsidR="00980394" w:rsidRDefault="00094A9A">
                  <w:pPr>
                    <w:pStyle w:val="Heading1-Elegant"/>
                  </w:pPr>
                  <w:r>
                    <w:t>W</w:t>
                  </w:r>
                  <w:r w:rsidR="00FA0446">
                    <w:t>hat’s n</w:t>
                  </w:r>
                  <w:r>
                    <w:t>ew @ New Life</w:t>
                  </w:r>
                </w:p>
                <w:p w:rsidR="00061A0F" w:rsidRDefault="00061A0F">
                  <w:pPr>
                    <w:pStyle w:val="Subtitle-Elegant"/>
                    <w:rPr>
                      <w:b/>
                      <w:i w:val="0"/>
                      <w:color w:val="7030A0"/>
                      <w:sz w:val="28"/>
                      <w:szCs w:val="28"/>
                    </w:rPr>
                  </w:pPr>
                </w:p>
                <w:p w:rsidR="004664BA" w:rsidRPr="006065F7" w:rsidRDefault="00061A0F" w:rsidP="006065F7">
                  <w:pPr>
                    <w:pStyle w:val="Subtitle-Elegant"/>
                    <w:numPr>
                      <w:ilvl w:val="0"/>
                      <w:numId w:val="2"/>
                    </w:numPr>
                    <w:rPr>
                      <w:i w:val="0"/>
                      <w:sz w:val="24"/>
                      <w:szCs w:val="24"/>
                    </w:rPr>
                  </w:pPr>
                  <w:r w:rsidRPr="006065F7">
                    <w:rPr>
                      <w:i w:val="0"/>
                      <w:sz w:val="24"/>
                      <w:szCs w:val="24"/>
                    </w:rPr>
                    <w:t xml:space="preserve">We have a new Pastor! </w:t>
                  </w:r>
                  <w:r w:rsidR="004664BA" w:rsidRPr="006065F7">
                    <w:rPr>
                      <w:i w:val="0"/>
                      <w:sz w:val="24"/>
                      <w:szCs w:val="24"/>
                    </w:rPr>
                    <w:t>Welcome Pastor Gerard Johnson &amp; First Lady</w:t>
                  </w:r>
                  <w:r w:rsidR="009E3778">
                    <w:rPr>
                      <w:i w:val="0"/>
                      <w:sz w:val="24"/>
                      <w:szCs w:val="24"/>
                    </w:rPr>
                    <w:t xml:space="preserve"> Teresa</w:t>
                  </w:r>
                  <w:r w:rsidR="004664BA" w:rsidRPr="006065F7">
                    <w:rPr>
                      <w:i w:val="0"/>
                      <w:sz w:val="24"/>
                      <w:szCs w:val="24"/>
                    </w:rPr>
                    <w:t xml:space="preserve"> Johnson!</w:t>
                  </w:r>
                </w:p>
                <w:p w:rsidR="004664BA" w:rsidRPr="006065F7" w:rsidRDefault="00D876F5" w:rsidP="006065F7">
                  <w:pPr>
                    <w:pStyle w:val="Subtitle-Elegant"/>
                    <w:numPr>
                      <w:ilvl w:val="0"/>
                      <w:numId w:val="2"/>
                    </w:numPr>
                    <w:rPr>
                      <w:i w:val="0"/>
                      <w:sz w:val="24"/>
                      <w:szCs w:val="24"/>
                    </w:rPr>
                  </w:pPr>
                  <w:r w:rsidRPr="006065F7">
                    <w:rPr>
                      <w:i w:val="0"/>
                      <w:sz w:val="24"/>
                      <w:szCs w:val="24"/>
                    </w:rPr>
                    <w:t>Toddle/Preschool Ministry (Ages 2-5)</w:t>
                  </w:r>
                </w:p>
                <w:p w:rsidR="00980394" w:rsidRPr="006065F7" w:rsidRDefault="004664BA">
                  <w:pPr>
                    <w:pStyle w:val="Heading2-Elegant"/>
                    <w:rPr>
                      <w:szCs w:val="24"/>
                    </w:rPr>
                  </w:pPr>
                  <w:r w:rsidRPr="006065F7">
                    <w:rPr>
                      <w:szCs w:val="24"/>
                    </w:rPr>
                    <w:t>Things Happening in December:</w:t>
                  </w:r>
                </w:p>
                <w:p w:rsidR="004664BA" w:rsidRPr="006065F7" w:rsidRDefault="004664BA" w:rsidP="004664BA">
                  <w:pPr>
                    <w:pStyle w:val="Heading2-Elegant"/>
                    <w:numPr>
                      <w:ilvl w:val="0"/>
                      <w:numId w:val="1"/>
                    </w:numPr>
                    <w:rPr>
                      <w:b w:val="0"/>
                      <w:szCs w:val="24"/>
                    </w:rPr>
                  </w:pPr>
                  <w:r w:rsidRPr="006065F7">
                    <w:rPr>
                      <w:b w:val="0"/>
                      <w:szCs w:val="24"/>
                    </w:rPr>
                    <w:t>Communion Decembers 1</w:t>
                  </w:r>
                  <w:r w:rsidRPr="006065F7">
                    <w:rPr>
                      <w:b w:val="0"/>
                      <w:szCs w:val="24"/>
                      <w:vertAlign w:val="superscript"/>
                    </w:rPr>
                    <w:t>st</w:t>
                  </w:r>
                </w:p>
                <w:p w:rsidR="004664BA" w:rsidRPr="006065F7" w:rsidRDefault="004664BA" w:rsidP="004664BA">
                  <w:pPr>
                    <w:pStyle w:val="Heading2-Elegant"/>
                    <w:numPr>
                      <w:ilvl w:val="0"/>
                      <w:numId w:val="1"/>
                    </w:numPr>
                    <w:rPr>
                      <w:b w:val="0"/>
                      <w:szCs w:val="24"/>
                    </w:rPr>
                  </w:pPr>
                  <w:r w:rsidRPr="006065F7">
                    <w:rPr>
                      <w:b w:val="0"/>
                      <w:szCs w:val="24"/>
                    </w:rPr>
                    <w:t>Women’s Talk: December 8th</w:t>
                  </w:r>
                </w:p>
                <w:p w:rsidR="00980394" w:rsidRPr="006065F7" w:rsidRDefault="00A17786">
                  <w:pPr>
                    <w:pStyle w:val="Picture-Elegant"/>
                    <w:rPr>
                      <w:sz w:val="24"/>
                      <w:szCs w:val="24"/>
                    </w:rPr>
                  </w:pPr>
                  <w:r>
                    <w:rPr>
                      <w:sz w:val="24"/>
                      <w:szCs w:val="24"/>
                    </w:rPr>
                    <w:pict>
                      <v:shape id="_x0000_i1026" type="#_x0000_t75" style="width:221.5pt;height:104.5pt">
                        <v:imagedata r:id="rId9" o:title="communion"/>
                      </v:shape>
                    </w:pict>
                  </w:r>
                </w:p>
                <w:p w:rsidR="00980394" w:rsidRDefault="00980394">
                  <w:pPr>
                    <w:pStyle w:val="BylineCompany-Elegant"/>
                  </w:pPr>
                </w:p>
                <w:p w:rsidR="00980394" w:rsidRPr="006065F7" w:rsidRDefault="00061A0F">
                  <w:pPr>
                    <w:pStyle w:val="BodyText-Elegant"/>
                    <w:rPr>
                      <w:b/>
                      <w:sz w:val="24"/>
                      <w:szCs w:val="24"/>
                    </w:rPr>
                  </w:pPr>
                  <w:r w:rsidRPr="006065F7">
                    <w:rPr>
                      <w:b/>
                      <w:sz w:val="24"/>
                      <w:szCs w:val="24"/>
                    </w:rPr>
                    <w:t xml:space="preserve">Member Sharing: Sister Charlene Times </w:t>
                  </w:r>
                </w:p>
                <w:p w:rsidR="006065F7" w:rsidRPr="006065F7" w:rsidRDefault="006065F7" w:rsidP="006065F7">
                  <w:pPr>
                    <w:pStyle w:val="BodyText-Elegant"/>
                    <w:jc w:val="center"/>
                    <w:rPr>
                      <w:b/>
                      <w:color w:val="FF0000"/>
                      <w:sz w:val="24"/>
                      <w:szCs w:val="24"/>
                    </w:rPr>
                  </w:pPr>
                  <w:r w:rsidRPr="006065F7">
                    <w:rPr>
                      <w:b/>
                      <w:color w:val="FF0000"/>
                      <w:sz w:val="24"/>
                      <w:szCs w:val="24"/>
                    </w:rPr>
                    <w:t>Praying for our Children</w:t>
                  </w:r>
                </w:p>
                <w:p w:rsidR="00980394" w:rsidRPr="006065F7" w:rsidRDefault="006065F7">
                  <w:pPr>
                    <w:pStyle w:val="BodyText-Elegant"/>
                    <w:rPr>
                      <w:sz w:val="24"/>
                      <w:szCs w:val="24"/>
                    </w:rPr>
                  </w:pPr>
                  <w:r w:rsidRPr="006065F7">
                    <w:rPr>
                      <w:sz w:val="24"/>
                      <w:szCs w:val="24"/>
                    </w:rPr>
                    <w:t xml:space="preserve"> </w:t>
                  </w:r>
                  <w:r>
                    <w:rPr>
                      <w:sz w:val="24"/>
                      <w:szCs w:val="24"/>
                    </w:rPr>
                    <w:t>Parents</w:t>
                  </w:r>
                  <w:r w:rsidRPr="006065F7">
                    <w:rPr>
                      <w:sz w:val="24"/>
                      <w:szCs w:val="24"/>
                    </w:rPr>
                    <w:t xml:space="preserve"> may understand that as they follow God’s directions in the training of their children, they will receive help from on high. They will receive much benefit, for as they teach, they learn. Their children will achieve victories through the knowledge that they have acquired in keeping the way of the Lord. They are enabled to overcome natural and hereditary tendencies to evil.</w:t>
                  </w:r>
                </w:p>
                <w:p w:rsidR="00980394" w:rsidRPr="006065F7" w:rsidRDefault="00980394">
                  <w:pPr>
                    <w:pStyle w:val="BodyText-Elegant"/>
                    <w:rPr>
                      <w:sz w:val="24"/>
                      <w:szCs w:val="24"/>
                    </w:rPr>
                  </w:pPr>
                  <w:r w:rsidRPr="006065F7">
                    <w:rPr>
                      <w:sz w:val="24"/>
                      <w:szCs w:val="24"/>
                    </w:rPr>
                    <w:t>.</w:t>
                  </w:r>
                </w:p>
                <w:p w:rsidR="00980394" w:rsidRDefault="00980394">
                  <w:pPr>
                    <w:pStyle w:val="Picture-Elegant"/>
                  </w:pPr>
                </w:p>
              </w:txbxContent>
            </v:textbox>
          </v:shape>
        </w:pict>
      </w:r>
      <w:r>
        <w:pict>
          <v:shape id="_x0000_s1026" type="#_x0000_t202" style="position:absolute;margin-left:0;margin-top:5.4pt;width:264pt;height:338.4pt;z-index:1" o:allowincell="f" filled="f" stroked="f">
            <v:textbox style="mso-next-textbox:#_x0000_s1029">
              <w:txbxContent>
                <w:p w:rsidR="00980394" w:rsidRDefault="00094A9A">
                  <w:pPr>
                    <w:pStyle w:val="Heading1-Elegant"/>
                  </w:pPr>
                  <w:r>
                    <w:t>Pastor’s Corner</w:t>
                  </w:r>
                </w:p>
                <w:p w:rsidR="00980394" w:rsidRDefault="00980394">
                  <w:pPr>
                    <w:pStyle w:val="Subtitle-Elegant"/>
                  </w:pPr>
                </w:p>
                <w:p w:rsidR="00980394" w:rsidRPr="009E3778" w:rsidRDefault="006065F7">
                  <w:pPr>
                    <w:spacing w:after="120" w:line="280" w:lineRule="exact"/>
                    <w:rPr>
                      <w:rFonts w:ascii="Garamond" w:hAnsi="Garamond"/>
                      <w:sz w:val="24"/>
                      <w:szCs w:val="24"/>
                    </w:rPr>
                  </w:pPr>
                  <w:r w:rsidRPr="009E3778">
                    <w:rPr>
                      <w:rFonts w:ascii="Garamond" w:hAnsi="Garamond"/>
                      <w:sz w:val="24"/>
                      <w:szCs w:val="24"/>
                    </w:rPr>
                    <w:t xml:space="preserve">Pastor Gerard Johnson comes to us </w:t>
                  </w:r>
                  <w:r w:rsidR="009E3778" w:rsidRPr="009E3778">
                    <w:rPr>
                      <w:rFonts w:ascii="Garamond" w:hAnsi="Garamond"/>
                      <w:sz w:val="24"/>
                      <w:szCs w:val="24"/>
                    </w:rPr>
                    <w:t xml:space="preserve">Cleveland, OH. He currently resides in </w:t>
                  </w:r>
                  <w:r w:rsidR="0071380C" w:rsidRPr="009E3778">
                    <w:rPr>
                      <w:rFonts w:ascii="Garamond" w:hAnsi="Garamond"/>
                      <w:sz w:val="24"/>
                      <w:szCs w:val="24"/>
                    </w:rPr>
                    <w:t xml:space="preserve">Harvest </w:t>
                  </w:r>
                  <w:r w:rsidRPr="009E3778">
                    <w:rPr>
                      <w:rFonts w:ascii="Garamond" w:hAnsi="Garamond"/>
                      <w:sz w:val="24"/>
                      <w:szCs w:val="24"/>
                    </w:rPr>
                    <w:t>Ala</w:t>
                  </w:r>
                  <w:r w:rsidR="0071380C" w:rsidRPr="009E3778">
                    <w:rPr>
                      <w:rFonts w:ascii="Garamond" w:hAnsi="Garamond"/>
                      <w:sz w:val="24"/>
                      <w:szCs w:val="24"/>
                    </w:rPr>
                    <w:t xml:space="preserve">bama. </w:t>
                  </w:r>
                  <w:r w:rsidR="009E3778" w:rsidRPr="009E3778">
                    <w:rPr>
                      <w:rFonts w:ascii="Garamond" w:hAnsi="Garamond"/>
                      <w:sz w:val="24"/>
                      <w:szCs w:val="24"/>
                    </w:rPr>
                    <w:t xml:space="preserve">He has been pastoring for over 25 years. </w:t>
                  </w:r>
                  <w:r w:rsidR="0071380C" w:rsidRPr="009E3778">
                    <w:rPr>
                      <w:rFonts w:ascii="Garamond" w:hAnsi="Garamond"/>
                      <w:sz w:val="24"/>
                      <w:szCs w:val="24"/>
                    </w:rPr>
                    <w:t>H</w:t>
                  </w:r>
                  <w:r w:rsidR="009E3778" w:rsidRPr="009E3778">
                    <w:rPr>
                      <w:rFonts w:ascii="Garamond" w:hAnsi="Garamond"/>
                      <w:sz w:val="24"/>
                      <w:szCs w:val="24"/>
                    </w:rPr>
                    <w:t xml:space="preserve">e is married to the beautiful Teresa Johnson. They have 3 handsome young men Joseph, Jairus and John. </w:t>
                  </w:r>
                </w:p>
                <w:p w:rsidR="0071380C" w:rsidRPr="009E3778" w:rsidRDefault="0071380C">
                  <w:pPr>
                    <w:spacing w:after="120" w:line="280" w:lineRule="exact"/>
                    <w:rPr>
                      <w:rFonts w:ascii="Garamond" w:hAnsi="Garamond" w:cs="Arial"/>
                      <w:color w:val="111111"/>
                      <w:sz w:val="24"/>
                      <w:szCs w:val="24"/>
                    </w:rPr>
                  </w:pPr>
                  <w:r w:rsidRPr="009E3778">
                    <w:rPr>
                      <w:rFonts w:ascii="Garamond" w:hAnsi="Garamond" w:cs="Arial"/>
                      <w:color w:val="111111"/>
                      <w:sz w:val="24"/>
                      <w:szCs w:val="24"/>
                    </w:rPr>
                    <w:t>His mission is to p</w:t>
                  </w:r>
                  <w:r w:rsidR="006065F7" w:rsidRPr="009E3778">
                    <w:rPr>
                      <w:rFonts w:ascii="Garamond" w:hAnsi="Garamond" w:cs="Arial"/>
                      <w:color w:val="111111"/>
                      <w:sz w:val="24"/>
                      <w:szCs w:val="24"/>
                    </w:rPr>
                    <w:t>repare a people to meet Christ in Glory! ...Preaching the Three Angels Messages Revelation: 6-12</w:t>
                  </w:r>
                </w:p>
                <w:p w:rsidR="0071380C" w:rsidRPr="009E3778" w:rsidRDefault="009E3778">
                  <w:pPr>
                    <w:spacing w:after="120" w:line="280" w:lineRule="exact"/>
                    <w:rPr>
                      <w:rFonts w:ascii="Garamond" w:hAnsi="Garamond" w:cs="Arial"/>
                      <w:color w:val="111111"/>
                      <w:sz w:val="24"/>
                      <w:szCs w:val="24"/>
                    </w:rPr>
                  </w:pPr>
                  <w:r w:rsidRPr="009E3778">
                    <w:rPr>
                      <w:rFonts w:ascii="Garamond" w:hAnsi="Garamond" w:cs="Arial"/>
                      <w:color w:val="111111"/>
                      <w:sz w:val="24"/>
                      <w:szCs w:val="24"/>
                    </w:rPr>
                    <w:t>New Life please welcome our new Pastor and First Lady: Pastor Gerard Johnson &amp; First Lady Teresa Johnson</w:t>
                  </w:r>
                  <w:r>
                    <w:rPr>
                      <w:rFonts w:ascii="Garamond" w:hAnsi="Garamond" w:cs="Arial"/>
                      <w:color w:val="111111"/>
                      <w:sz w:val="24"/>
                      <w:szCs w:val="24"/>
                    </w:rPr>
                    <w:t>!</w:t>
                  </w:r>
                </w:p>
                <w:p w:rsidR="009E3778" w:rsidRPr="009E3778" w:rsidRDefault="009E3778">
                  <w:pPr>
                    <w:spacing w:after="120" w:line="280" w:lineRule="exact"/>
                    <w:rPr>
                      <w:rFonts w:ascii="Garamond" w:hAnsi="Garamond"/>
                      <w:sz w:val="24"/>
                      <w:szCs w:val="24"/>
                    </w:rPr>
                  </w:pPr>
                </w:p>
                <w:p w:rsidR="00980394" w:rsidRPr="006065F7" w:rsidRDefault="00094A9A">
                  <w:pPr>
                    <w:pStyle w:val="Heading2-Elegant"/>
                    <w:rPr>
                      <w:szCs w:val="24"/>
                    </w:rPr>
                  </w:pPr>
                  <w:r w:rsidRPr="006065F7">
                    <w:rPr>
                      <w:szCs w:val="24"/>
                    </w:rPr>
                    <w:t>New Members:</w:t>
                  </w:r>
                </w:p>
                <w:p w:rsidR="00980394" w:rsidRPr="006065F7" w:rsidRDefault="00D876F5">
                  <w:pPr>
                    <w:spacing w:after="120" w:line="280" w:lineRule="exact"/>
                    <w:rPr>
                      <w:rFonts w:ascii="Garamond" w:hAnsi="Garamond"/>
                      <w:sz w:val="24"/>
                      <w:szCs w:val="24"/>
                    </w:rPr>
                  </w:pPr>
                  <w:r w:rsidRPr="006065F7">
                    <w:rPr>
                      <w:rFonts w:ascii="Garamond" w:hAnsi="Garamond"/>
                      <w:sz w:val="24"/>
                      <w:szCs w:val="24"/>
                    </w:rPr>
                    <w:t>Welcome New Members!</w:t>
                  </w:r>
                </w:p>
                <w:p w:rsidR="00D876F5" w:rsidRPr="006065F7" w:rsidRDefault="00D876F5">
                  <w:pPr>
                    <w:spacing w:after="120" w:line="280" w:lineRule="exact"/>
                    <w:rPr>
                      <w:rFonts w:ascii="Garamond" w:hAnsi="Garamond"/>
                      <w:b/>
                      <w:color w:val="FF0000"/>
                      <w:sz w:val="24"/>
                      <w:szCs w:val="24"/>
                    </w:rPr>
                  </w:pPr>
                  <w:r w:rsidRPr="006065F7">
                    <w:rPr>
                      <w:rFonts w:ascii="Garamond" w:hAnsi="Garamond"/>
                      <w:b/>
                      <w:color w:val="FF0000"/>
                      <w:sz w:val="24"/>
                      <w:szCs w:val="24"/>
                    </w:rPr>
                    <w:t>Gregory Matthews</w:t>
                  </w:r>
                </w:p>
                <w:p w:rsidR="00D876F5" w:rsidRPr="006065F7" w:rsidRDefault="00D876F5">
                  <w:pPr>
                    <w:spacing w:after="120" w:line="280" w:lineRule="exact"/>
                    <w:rPr>
                      <w:rFonts w:ascii="Garamond" w:hAnsi="Garamond"/>
                      <w:b/>
                      <w:color w:val="FF0000"/>
                      <w:sz w:val="24"/>
                      <w:szCs w:val="24"/>
                    </w:rPr>
                  </w:pPr>
                  <w:r w:rsidRPr="006065F7">
                    <w:rPr>
                      <w:rFonts w:ascii="Garamond" w:hAnsi="Garamond"/>
                      <w:b/>
                      <w:color w:val="FF0000"/>
                      <w:sz w:val="24"/>
                      <w:szCs w:val="24"/>
                    </w:rPr>
                    <w:t>Narlene Hollingsworth</w:t>
                  </w:r>
                </w:p>
                <w:p w:rsidR="00980394" w:rsidRPr="006065F7" w:rsidRDefault="00094A9A">
                  <w:pPr>
                    <w:pStyle w:val="Heading2-Elegant"/>
                    <w:rPr>
                      <w:szCs w:val="24"/>
                    </w:rPr>
                  </w:pPr>
                  <w:r w:rsidRPr="006065F7">
                    <w:rPr>
                      <w:szCs w:val="24"/>
                    </w:rPr>
                    <w:t>Youth News:</w:t>
                  </w:r>
                </w:p>
                <w:p w:rsidR="00D876F5" w:rsidRPr="006065F7" w:rsidRDefault="00D876F5" w:rsidP="00D876F5">
                  <w:pPr>
                    <w:rPr>
                      <w:rFonts w:ascii="Garamond" w:hAnsi="Garamond"/>
                      <w:sz w:val="24"/>
                      <w:szCs w:val="24"/>
                    </w:rPr>
                  </w:pPr>
                  <w:r w:rsidRPr="006065F7">
                    <w:rPr>
                      <w:rFonts w:ascii="Garamond" w:hAnsi="Garamond"/>
                      <w:sz w:val="24"/>
                      <w:szCs w:val="24"/>
                    </w:rPr>
                    <w:t>Toddler/ Pre-school Ministry (ages 2-5)</w:t>
                  </w:r>
                </w:p>
                <w:p w:rsidR="00D876F5" w:rsidRPr="006065F7" w:rsidRDefault="00D876F5" w:rsidP="00D876F5">
                  <w:pPr>
                    <w:rPr>
                      <w:rFonts w:ascii="Garamond" w:hAnsi="Garamond"/>
                      <w:sz w:val="24"/>
                      <w:szCs w:val="24"/>
                    </w:rPr>
                  </w:pPr>
                </w:p>
                <w:p w:rsidR="00D876F5" w:rsidRPr="006065F7" w:rsidRDefault="006065F7" w:rsidP="00D876F5">
                  <w:pPr>
                    <w:rPr>
                      <w:rFonts w:ascii="Garamond" w:hAnsi="Garamond"/>
                      <w:sz w:val="24"/>
                      <w:szCs w:val="24"/>
                    </w:rPr>
                  </w:pPr>
                  <w:r>
                    <w:rPr>
                      <w:rFonts w:ascii="Garamond" w:hAnsi="Garamond"/>
                      <w:sz w:val="24"/>
                      <w:szCs w:val="24"/>
                    </w:rPr>
                    <w:t>Hey guys, I</w:t>
                  </w:r>
                  <w:r w:rsidR="00D876F5" w:rsidRPr="006065F7">
                    <w:rPr>
                      <w:rFonts w:ascii="Garamond" w:hAnsi="Garamond"/>
                      <w:sz w:val="24"/>
                      <w:szCs w:val="24"/>
                    </w:rPr>
                    <w:t xml:space="preserve"> got the toddler church approved!!! We have an area in the back where they will learn about Jesus on their level during sermon through Crafts, music, reading, prayer, memory verses, and even playtime. I started this 2-3 weeks ago with my son and decided to open it to the church last week.</w:t>
                  </w:r>
                </w:p>
                <w:p w:rsidR="00D876F5" w:rsidRPr="006065F7" w:rsidRDefault="00D876F5" w:rsidP="00D876F5">
                  <w:pPr>
                    <w:rPr>
                      <w:rFonts w:ascii="Garamond" w:hAnsi="Garamond"/>
                      <w:sz w:val="24"/>
                      <w:szCs w:val="24"/>
                    </w:rPr>
                  </w:pPr>
                </w:p>
                <w:p w:rsidR="00D876F5" w:rsidRPr="006065F7" w:rsidRDefault="00D876F5" w:rsidP="00D876F5">
                  <w:pPr>
                    <w:rPr>
                      <w:rFonts w:ascii="Garamond" w:hAnsi="Garamond"/>
                      <w:sz w:val="24"/>
                      <w:szCs w:val="24"/>
                    </w:rPr>
                  </w:pPr>
                  <w:r w:rsidRPr="006065F7">
                    <w:rPr>
                      <w:rFonts w:ascii="Garamond" w:hAnsi="Garamond"/>
                      <w:sz w:val="24"/>
                      <w:szCs w:val="24"/>
                    </w:rPr>
                    <w:t>Toddlers have to learn about God, Jesus, and the bible, too. Let</w:t>
                  </w:r>
                  <w:r w:rsidR="006065F7">
                    <w:rPr>
                      <w:rFonts w:ascii="Garamond" w:hAnsi="Garamond"/>
                      <w:sz w:val="24"/>
                      <w:szCs w:val="24"/>
                    </w:rPr>
                    <w:t>’</w:t>
                  </w:r>
                  <w:r w:rsidRPr="006065F7">
                    <w:rPr>
                      <w:rFonts w:ascii="Garamond" w:hAnsi="Garamond"/>
                      <w:sz w:val="24"/>
                      <w:szCs w:val="24"/>
                    </w:rPr>
                    <w:t xml:space="preserve">s not leave them spiritually behind. Let's take their minds and hearts to the Lord, too. My goal is to eventually get them to either recite verses or sing for Jesus during children story time (long term goal) 2-3x per year. </w:t>
                  </w:r>
                  <w:r w:rsidRPr="006065F7">
                    <w:rPr>
                      <w:rFonts w:ascii="Segoe UI Symbol" w:hAnsi="Segoe UI Symbol" w:cs="Segoe UI Symbol"/>
                      <w:sz w:val="24"/>
                      <w:szCs w:val="24"/>
                    </w:rPr>
                    <w:t>🐑</w:t>
                  </w:r>
                  <w:r w:rsidRPr="006065F7">
                    <w:rPr>
                      <w:rFonts w:ascii="Garamond" w:hAnsi="Garamond"/>
                      <w:sz w:val="24"/>
                      <w:szCs w:val="24"/>
                    </w:rPr>
                    <w:t xml:space="preserve">  </w:t>
                  </w:r>
                </w:p>
                <w:p w:rsidR="00D876F5" w:rsidRPr="006065F7" w:rsidRDefault="00D876F5" w:rsidP="00D876F5">
                  <w:pPr>
                    <w:rPr>
                      <w:rFonts w:ascii="Garamond" w:hAnsi="Garamond"/>
                      <w:sz w:val="24"/>
                      <w:szCs w:val="24"/>
                    </w:rPr>
                  </w:pPr>
                </w:p>
                <w:p w:rsidR="00D876F5" w:rsidRPr="006065F7" w:rsidRDefault="00D876F5" w:rsidP="00D876F5">
                  <w:pPr>
                    <w:rPr>
                      <w:rFonts w:ascii="Garamond" w:hAnsi="Garamond"/>
                      <w:sz w:val="24"/>
                      <w:szCs w:val="24"/>
                    </w:rPr>
                  </w:pPr>
                  <w:r w:rsidRPr="006065F7">
                    <w:rPr>
                      <w:rFonts w:ascii="Garamond" w:hAnsi="Garamond"/>
                      <w:sz w:val="24"/>
                      <w:szCs w:val="24"/>
                    </w:rPr>
                    <w:t>Children want to play, sing, dance, tie their shoes, write their names, create and recreate games and stories, and build block towers only to knock them down again. How fitting, then, that these same children—between three and five years old—are able to learn that God and Jesus are active, present, and do amazing things! Jesus doesn't merely exist, but he walked on water, calmed storms, healed sick people, and came back to life. He even continues to love and help us today.</w:t>
                  </w:r>
                </w:p>
                <w:p w:rsidR="00D876F5" w:rsidRPr="006065F7" w:rsidRDefault="00D876F5" w:rsidP="00D876F5">
                  <w:pPr>
                    <w:rPr>
                      <w:rFonts w:ascii="Garamond" w:hAnsi="Garamond"/>
                      <w:sz w:val="24"/>
                      <w:szCs w:val="24"/>
                    </w:rPr>
                  </w:pPr>
                </w:p>
                <w:p w:rsidR="00D876F5" w:rsidRPr="006065F7" w:rsidRDefault="00D876F5" w:rsidP="00D876F5">
                  <w:pPr>
                    <w:rPr>
                      <w:rFonts w:ascii="Garamond" w:hAnsi="Garamond"/>
                      <w:sz w:val="24"/>
                      <w:szCs w:val="24"/>
                    </w:rPr>
                  </w:pPr>
                  <w:r w:rsidRPr="006065F7">
                    <w:rPr>
                      <w:rFonts w:ascii="Garamond" w:hAnsi="Garamond"/>
                      <w:sz w:val="24"/>
                      <w:szCs w:val="24"/>
                    </w:rPr>
                    <w:t>Of course none of this is news to you or me—but it can be wildly exciting stuff to learn for young kids. We, as children's ministry workers, will build up Jesus' importance in the minds and heart of preschoolers when we focus on what he's done and what he wants us to do. In other (simpler) words that summarize this concept: Teach them that "Jesus loves," and that we can love, too!</w:t>
                  </w:r>
                </w:p>
                <w:p w:rsidR="00D876F5" w:rsidRPr="006065F7" w:rsidRDefault="00D876F5" w:rsidP="00D876F5">
                  <w:pPr>
                    <w:rPr>
                      <w:rFonts w:ascii="Garamond" w:hAnsi="Garamond"/>
                      <w:sz w:val="24"/>
                      <w:szCs w:val="24"/>
                    </w:rPr>
                  </w:pPr>
                </w:p>
                <w:p w:rsidR="00D876F5" w:rsidRPr="006065F7" w:rsidRDefault="00D876F5" w:rsidP="00D876F5">
                  <w:pPr>
                    <w:rPr>
                      <w:rFonts w:ascii="Garamond" w:hAnsi="Garamond"/>
                      <w:sz w:val="24"/>
                      <w:szCs w:val="24"/>
                    </w:rPr>
                  </w:pPr>
                  <w:r w:rsidRPr="006065F7">
                    <w:rPr>
                      <w:rFonts w:ascii="Garamond" w:hAnsi="Garamond"/>
                      <w:sz w:val="24"/>
                      <w:szCs w:val="24"/>
                    </w:rPr>
                    <w:t>Proverbs 22:6</w:t>
                  </w:r>
                </w:p>
                <w:p w:rsidR="00D876F5" w:rsidRPr="006065F7" w:rsidRDefault="00D876F5" w:rsidP="00D876F5">
                  <w:pPr>
                    <w:rPr>
                      <w:rFonts w:ascii="Garamond" w:hAnsi="Garamond"/>
                      <w:sz w:val="24"/>
                      <w:szCs w:val="24"/>
                    </w:rPr>
                  </w:pPr>
                  <w:r w:rsidRPr="006065F7">
                    <w:rPr>
                      <w:rFonts w:ascii="Garamond" w:hAnsi="Garamond"/>
                      <w:sz w:val="24"/>
                      <w:szCs w:val="24"/>
                    </w:rPr>
                    <w:t>Train up a child in the way he should go, And when he is old he will not depart from it.</w:t>
                  </w:r>
                </w:p>
                <w:p w:rsidR="00D876F5" w:rsidRPr="006065F7" w:rsidRDefault="00D876F5" w:rsidP="00D876F5">
                  <w:pPr>
                    <w:rPr>
                      <w:rFonts w:ascii="Garamond" w:hAnsi="Garamond"/>
                      <w:sz w:val="24"/>
                      <w:szCs w:val="24"/>
                    </w:rPr>
                  </w:pPr>
                </w:p>
                <w:p w:rsidR="00D876F5" w:rsidRDefault="00D876F5" w:rsidP="00D876F5">
                  <w:pPr>
                    <w:rPr>
                      <w:rFonts w:ascii="Garamond" w:hAnsi="Garamond"/>
                      <w:sz w:val="24"/>
                      <w:szCs w:val="24"/>
                    </w:rPr>
                  </w:pPr>
                  <w:r w:rsidRPr="006065F7">
                    <w:rPr>
                      <w:rFonts w:ascii="Garamond" w:hAnsi="Garamond"/>
                      <w:sz w:val="24"/>
                      <w:szCs w:val="24"/>
                    </w:rPr>
                    <w:t xml:space="preserve">Minerve </w:t>
                  </w:r>
                </w:p>
                <w:p w:rsidR="0071380C" w:rsidRDefault="0071380C" w:rsidP="00D876F5">
                  <w:pPr>
                    <w:rPr>
                      <w:rFonts w:ascii="Garamond" w:hAnsi="Garamond"/>
                      <w:sz w:val="24"/>
                      <w:szCs w:val="24"/>
                    </w:rPr>
                  </w:pPr>
                </w:p>
                <w:p w:rsidR="0071380C" w:rsidRDefault="0071380C" w:rsidP="00D876F5">
                  <w:pPr>
                    <w:rPr>
                      <w:rFonts w:ascii="Garamond" w:hAnsi="Garamond"/>
                      <w:sz w:val="24"/>
                      <w:szCs w:val="24"/>
                    </w:rPr>
                  </w:pPr>
                </w:p>
                <w:p w:rsidR="0071380C" w:rsidRDefault="0071380C" w:rsidP="00D876F5">
                  <w:pPr>
                    <w:rPr>
                      <w:rFonts w:ascii="Garamond" w:hAnsi="Garamond"/>
                      <w:sz w:val="24"/>
                      <w:szCs w:val="24"/>
                    </w:rPr>
                  </w:pPr>
                </w:p>
                <w:p w:rsidR="0071380C" w:rsidRDefault="0071380C" w:rsidP="00D876F5">
                  <w:pPr>
                    <w:rPr>
                      <w:rFonts w:ascii="Garamond" w:hAnsi="Garamond"/>
                      <w:sz w:val="24"/>
                      <w:szCs w:val="24"/>
                    </w:rPr>
                  </w:pPr>
                </w:p>
                <w:p w:rsidR="0071380C" w:rsidRDefault="0071380C" w:rsidP="00D876F5">
                  <w:pPr>
                    <w:rPr>
                      <w:rFonts w:ascii="Garamond" w:hAnsi="Garamond"/>
                      <w:sz w:val="24"/>
                      <w:szCs w:val="24"/>
                    </w:rPr>
                  </w:pPr>
                </w:p>
                <w:p w:rsidR="0071380C" w:rsidRPr="006065F7" w:rsidRDefault="0071380C" w:rsidP="00D876F5">
                  <w:pPr>
                    <w:rPr>
                      <w:rFonts w:ascii="Garamond" w:hAnsi="Garamond"/>
                      <w:sz w:val="24"/>
                      <w:szCs w:val="24"/>
                    </w:rPr>
                  </w:pPr>
                </w:p>
                <w:p w:rsidR="00980394" w:rsidRPr="006065F7" w:rsidRDefault="00094A9A">
                  <w:pPr>
                    <w:pStyle w:val="Heading2-Elegant"/>
                    <w:rPr>
                      <w:szCs w:val="24"/>
                    </w:rPr>
                  </w:pPr>
                  <w:r w:rsidRPr="006065F7">
                    <w:rPr>
                      <w:szCs w:val="24"/>
                    </w:rPr>
                    <w:t>Marriage Corner</w:t>
                  </w:r>
                </w:p>
                <w:p w:rsidR="009C0E84" w:rsidRPr="006065F7" w:rsidRDefault="009C0E84" w:rsidP="009C0E84">
                  <w:pPr>
                    <w:spacing w:line="330" w:lineRule="atLeast"/>
                    <w:jc w:val="center"/>
                    <w:outlineLvl w:val="1"/>
                    <w:rPr>
                      <w:rFonts w:ascii="Garamond" w:hAnsi="Garamond"/>
                      <w:color w:val="7030A0"/>
                      <w:sz w:val="24"/>
                      <w:szCs w:val="24"/>
                    </w:rPr>
                  </w:pPr>
                  <w:r w:rsidRPr="006065F7">
                    <w:rPr>
                      <w:rFonts w:ascii="Garamond" w:hAnsi="Garamond"/>
                      <w:color w:val="7030A0"/>
                      <w:sz w:val="24"/>
                      <w:szCs w:val="24"/>
                    </w:rPr>
                    <w:t>Marriage Tip</w:t>
                  </w:r>
                </w:p>
                <w:p w:rsidR="009C0E84" w:rsidRPr="006065F7" w:rsidRDefault="009C0E84" w:rsidP="009C0E84">
                  <w:pPr>
                    <w:jc w:val="center"/>
                    <w:rPr>
                      <w:rFonts w:ascii="Garamond" w:hAnsi="Garamond"/>
                      <w:sz w:val="24"/>
                      <w:szCs w:val="24"/>
                    </w:rPr>
                  </w:pPr>
                  <w:r w:rsidRPr="006065F7">
                    <w:rPr>
                      <w:rFonts w:ascii="Garamond" w:hAnsi="Garamond"/>
                      <w:sz w:val="24"/>
                      <w:szCs w:val="24"/>
                    </w:rPr>
                    <w:t>Research says it takes five positive comments to counteract one negative. Try keeping track for one day, and seek to affirm more than criticize.</w:t>
                  </w:r>
                </w:p>
                <w:p w:rsidR="009C0E84" w:rsidRPr="006065F7" w:rsidRDefault="009C0E84">
                  <w:pPr>
                    <w:pStyle w:val="Heading2-Elegant"/>
                    <w:rPr>
                      <w:szCs w:val="24"/>
                    </w:rPr>
                  </w:pPr>
                </w:p>
                <w:p w:rsidR="00980394" w:rsidRPr="006065F7" w:rsidRDefault="009C0E84">
                  <w:pPr>
                    <w:pStyle w:val="Heading2-Elegant"/>
                    <w:rPr>
                      <w:szCs w:val="24"/>
                    </w:rPr>
                  </w:pPr>
                  <w:r w:rsidRPr="006065F7">
                    <w:rPr>
                      <w:szCs w:val="24"/>
                    </w:rPr>
                    <w:t>SDA Fundamental belief #13</w:t>
                  </w:r>
                  <w:r w:rsidR="00094A9A" w:rsidRPr="006065F7">
                    <w:rPr>
                      <w:szCs w:val="24"/>
                    </w:rPr>
                    <w:t>:</w:t>
                  </w:r>
                </w:p>
                <w:p w:rsidR="009C0E84" w:rsidRDefault="009C0E84">
                  <w:pPr>
                    <w:pStyle w:val="Heading2-Elegant"/>
                    <w:rPr>
                      <w:b w:val="0"/>
                      <w:szCs w:val="24"/>
                    </w:rPr>
                  </w:pPr>
                  <w:r w:rsidRPr="006065F7">
                    <w:rPr>
                      <w:szCs w:val="24"/>
                    </w:rPr>
                    <w:t>The Remnant and Its Mission</w:t>
                  </w:r>
                  <w:r w:rsidRPr="006065F7">
                    <w:rPr>
                      <w:b w:val="0"/>
                      <w:szCs w:val="24"/>
                    </w:rPr>
                    <w:t xml:space="preserve"> 13 The universal church is composed of all who truly believe in Christ, but in the last days, a time of widespread apostasy, a remnant has been called out to keep the commandments of God and the faith of Jesus. This remnant announces the arrival of the judgment hour, proclaims salvation through Christ, and heralds the approach of His second advent. This proclamation is symbolized by the three angels of Revelation 14; it coincides with the work of judgment in heaven and results in a work of repentance and reform on earth. Every believer is called to have a personal part in this worldwide witness. (Dan. 7:9-14; Isa. 1:9; 11:11; Jer. 23:3; Mic. 2:12; 2 Cor. 5:10; 1 Peter 1:16-19; 4:17; 2 Peter 3:10-14; Jude 3, 14; Rev. 12:17; 14:6-12; 18:1-4.)</w:t>
                  </w:r>
                </w:p>
                <w:p w:rsidR="00FA0446" w:rsidRDefault="00FA0446">
                  <w:pPr>
                    <w:pStyle w:val="Heading2-Elegant"/>
                    <w:rPr>
                      <w:b w:val="0"/>
                      <w:szCs w:val="24"/>
                    </w:rPr>
                  </w:pPr>
                </w:p>
                <w:p w:rsidR="00FA0446" w:rsidRPr="00FA0446" w:rsidRDefault="00FA0446" w:rsidP="00FA0446">
                  <w:pPr>
                    <w:pStyle w:val="Heading2-Elegant"/>
                    <w:jc w:val="center"/>
                    <w:rPr>
                      <w:color w:val="FF0000"/>
                      <w:sz w:val="36"/>
                      <w:szCs w:val="36"/>
                      <w:u w:val="single"/>
                    </w:rPr>
                  </w:pPr>
                  <w:r w:rsidRPr="00FA0446">
                    <w:rPr>
                      <w:color w:val="FF0000"/>
                      <w:sz w:val="36"/>
                      <w:szCs w:val="36"/>
                      <w:u w:val="single"/>
                    </w:rPr>
                    <w:t>Happy Birthday</w:t>
                  </w:r>
                </w:p>
                <w:p w:rsidR="00FA0446" w:rsidRPr="00FA0446" w:rsidRDefault="00FA0446">
                  <w:pPr>
                    <w:pStyle w:val="Heading2-Elegant"/>
                    <w:rPr>
                      <w:b w:val="0"/>
                      <w:sz w:val="36"/>
                      <w:szCs w:val="36"/>
                    </w:rPr>
                  </w:pPr>
                </w:p>
                <w:p w:rsidR="00FA0446" w:rsidRPr="00A17786" w:rsidRDefault="00FA0446">
                  <w:pPr>
                    <w:pStyle w:val="Heading2-Elegant"/>
                    <w:rPr>
                      <w:color w:val="548DD4"/>
                      <w:szCs w:val="24"/>
                    </w:rPr>
                  </w:pPr>
                  <w:r w:rsidRPr="00A17786">
                    <w:rPr>
                      <w:color w:val="548DD4"/>
                      <w:szCs w:val="24"/>
                    </w:rPr>
                    <w:t>Daisha Campbell 9</w:t>
                  </w:r>
                  <w:r w:rsidRPr="00A17786">
                    <w:rPr>
                      <w:color w:val="548DD4"/>
                      <w:szCs w:val="24"/>
                      <w:vertAlign w:val="superscript"/>
                    </w:rPr>
                    <w:t>th</w:t>
                  </w:r>
                </w:p>
                <w:p w:rsidR="00FA0446" w:rsidRPr="00A17786" w:rsidRDefault="00FA0446">
                  <w:pPr>
                    <w:pStyle w:val="Heading2-Elegant"/>
                    <w:rPr>
                      <w:color w:val="548DD4"/>
                      <w:szCs w:val="24"/>
                    </w:rPr>
                  </w:pPr>
                  <w:r w:rsidRPr="00A17786">
                    <w:rPr>
                      <w:color w:val="548DD4"/>
                      <w:szCs w:val="24"/>
                    </w:rPr>
                    <w:t>Elder Naeem Omari 14</w:t>
                  </w:r>
                  <w:r w:rsidRPr="00A17786">
                    <w:rPr>
                      <w:color w:val="548DD4"/>
                      <w:szCs w:val="24"/>
                      <w:vertAlign w:val="superscript"/>
                    </w:rPr>
                    <w:t>th</w:t>
                  </w:r>
                </w:p>
                <w:p w:rsidR="00FA0446" w:rsidRPr="00A17786" w:rsidRDefault="00FA0446">
                  <w:pPr>
                    <w:pStyle w:val="Heading2-Elegant"/>
                    <w:rPr>
                      <w:color w:val="548DD4"/>
                      <w:szCs w:val="24"/>
                      <w:vertAlign w:val="superscript"/>
                    </w:rPr>
                  </w:pPr>
                  <w:r w:rsidRPr="00A17786">
                    <w:rPr>
                      <w:color w:val="548DD4"/>
                      <w:szCs w:val="24"/>
                    </w:rPr>
                    <w:t>Jaylan Cobbs 16</w:t>
                  </w:r>
                  <w:r w:rsidRPr="00A17786">
                    <w:rPr>
                      <w:color w:val="548DD4"/>
                      <w:szCs w:val="24"/>
                      <w:vertAlign w:val="superscript"/>
                    </w:rPr>
                    <w:t>th</w:t>
                  </w:r>
                </w:p>
                <w:p w:rsidR="00BB077D" w:rsidRPr="00A17786" w:rsidRDefault="00BB077D">
                  <w:pPr>
                    <w:pStyle w:val="Heading2-Elegant"/>
                    <w:rPr>
                      <w:color w:val="548DD4"/>
                      <w:szCs w:val="24"/>
                    </w:rPr>
                  </w:pPr>
                  <w:r w:rsidRPr="00A17786">
                    <w:rPr>
                      <w:color w:val="548DD4"/>
                      <w:szCs w:val="24"/>
                    </w:rPr>
                    <w:t>Kamal Eftekhardadkhah 31</w:t>
                  </w:r>
                  <w:r w:rsidRPr="00A17786">
                    <w:rPr>
                      <w:color w:val="548DD4"/>
                      <w:szCs w:val="24"/>
                      <w:vertAlign w:val="superscript"/>
                    </w:rPr>
                    <w:t>st</w:t>
                  </w:r>
                </w:p>
                <w:p w:rsidR="00BB077D" w:rsidRPr="00A17786" w:rsidRDefault="00BB077D">
                  <w:pPr>
                    <w:pStyle w:val="Heading2-Elegant"/>
                    <w:rPr>
                      <w:color w:val="548DD4"/>
                      <w:szCs w:val="24"/>
                    </w:rPr>
                  </w:pPr>
                </w:p>
                <w:p w:rsidR="00BB077D" w:rsidRPr="00A17786" w:rsidRDefault="00BB077D">
                  <w:pPr>
                    <w:pStyle w:val="Heading2-Elegant"/>
                    <w:rPr>
                      <w:color w:val="548DD4"/>
                      <w:szCs w:val="24"/>
                    </w:rPr>
                  </w:pPr>
                </w:p>
                <w:p w:rsidR="00BB077D" w:rsidRDefault="00BB077D">
                  <w:pPr>
                    <w:pStyle w:val="Heading2-Elegant"/>
                    <w:rPr>
                      <w:b w:val="0"/>
                      <w:szCs w:val="24"/>
                    </w:rPr>
                  </w:pPr>
                </w:p>
                <w:p w:rsidR="00FA0446" w:rsidRDefault="00FA0446">
                  <w:pPr>
                    <w:pStyle w:val="Heading2-Elegant"/>
                    <w:rPr>
                      <w:b w:val="0"/>
                      <w:szCs w:val="24"/>
                    </w:rPr>
                  </w:pPr>
                  <w:bookmarkStart w:id="0" w:name="_GoBack"/>
                  <w:bookmarkEnd w:id="0"/>
                </w:p>
                <w:p w:rsidR="00FA0446" w:rsidRDefault="00FA0446">
                  <w:pPr>
                    <w:pStyle w:val="Heading2-Elegant"/>
                    <w:rPr>
                      <w:b w:val="0"/>
                      <w:szCs w:val="24"/>
                    </w:rPr>
                  </w:pPr>
                </w:p>
                <w:p w:rsidR="00FA0446" w:rsidRPr="006065F7" w:rsidRDefault="00FA0446">
                  <w:pPr>
                    <w:pStyle w:val="Heading2-Elegant"/>
                    <w:rPr>
                      <w:b w:val="0"/>
                      <w:szCs w:val="24"/>
                    </w:rPr>
                  </w:pP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A17786">
      <w:r>
        <w:pict>
          <v:shape id="_x0000_s1028" type="#_x0000_t202" style="position:absolute;margin-left:0;margin-top:1.65pt;width:264pt;height:20pt;z-index:3" o:allowincell="f" filled="f" stroked="f">
            <v:textbox style="mso-next-textbox:#_x0000_s1028">
              <w:txbxContent>
                <w:p w:rsidR="00980394" w:rsidRDefault="00980394">
                  <w:pPr>
                    <w:pStyle w:val="JumpTo-Elegant"/>
                  </w:pPr>
                  <w:r>
                    <w:t>continued on page 2</w:t>
                  </w:r>
                </w:p>
              </w:txbxContent>
            </v:textbox>
          </v:shape>
        </w:pict>
      </w:r>
    </w:p>
    <w:p w:rsidR="00980394" w:rsidRDefault="00A17786">
      <w:r>
        <w:pict>
          <v:shape id="_x0000_s1038" type="#_x0000_t202" style="position:absolute;margin-left:0;margin-top:11.5pt;width:275pt;height:205.2pt;z-index:-1" o:allowincell="f" fillcolor="#cc0" stroked="f">
            <v:textbox>
              <w:txbxContent>
                <w:p w:rsidR="00980394" w:rsidRDefault="00980394"/>
              </w:txbxContent>
            </v:textbox>
          </v:shape>
        </w:pict>
      </w:r>
    </w:p>
    <w:tbl>
      <w:tblPr>
        <w:tblW w:w="0" w:type="auto"/>
        <w:tblInd w:w="120" w:type="dxa"/>
        <w:tblLayout w:type="fixed"/>
        <w:tblLook w:val="0000" w:firstRow="0" w:lastRow="0" w:firstColumn="0" w:lastColumn="0" w:noHBand="0" w:noVBand="0"/>
      </w:tblPr>
      <w:tblGrid>
        <w:gridCol w:w="588"/>
        <w:gridCol w:w="4920"/>
      </w:tblGrid>
      <w:tr w:rsidR="00980394" w:rsidTr="00980394">
        <w:tc>
          <w:tcPr>
            <w:tcW w:w="5508" w:type="dxa"/>
            <w:gridSpan w:val="2"/>
            <w:shd w:val="clear" w:color="auto" w:fill="auto"/>
          </w:tcPr>
          <w:p w:rsidR="00980394" w:rsidRDefault="00980394">
            <w:pPr>
              <w:pStyle w:val="TOCHeading-Elegant"/>
            </w:pPr>
            <w:r>
              <w:t>Inside This Issue</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D876F5">
            <w:pPr>
              <w:pStyle w:val="TOCText-Elegant"/>
            </w:pPr>
            <w:r>
              <w:t>New  Pastor</w:t>
            </w:r>
            <w:r w:rsidR="00061A0F">
              <w:t xml:space="preserve"> </w:t>
            </w:r>
            <w:r w:rsidR="00FA0446">
              <w:t>&amp; First Lady Introduction</w:t>
            </w:r>
          </w:p>
        </w:tc>
      </w:tr>
      <w:tr w:rsidR="00980394" w:rsidTr="00980394">
        <w:tc>
          <w:tcPr>
            <w:tcW w:w="588" w:type="dxa"/>
            <w:shd w:val="clear" w:color="auto" w:fill="auto"/>
          </w:tcPr>
          <w:p w:rsidR="00980394" w:rsidRDefault="00980394">
            <w:pPr>
              <w:pStyle w:val="TOCNumber-Elegant"/>
            </w:pPr>
            <w:r>
              <w:t>1</w:t>
            </w:r>
          </w:p>
        </w:tc>
        <w:tc>
          <w:tcPr>
            <w:tcW w:w="4920" w:type="dxa"/>
            <w:shd w:val="clear" w:color="auto" w:fill="auto"/>
          </w:tcPr>
          <w:p w:rsidR="00980394" w:rsidRDefault="00FA0446">
            <w:pPr>
              <w:pStyle w:val="TOCText-Elegant"/>
            </w:pPr>
            <w:r>
              <w:t>Welcome New Members</w:t>
            </w:r>
          </w:p>
        </w:tc>
      </w:tr>
      <w:tr w:rsidR="00980394" w:rsidTr="00980394">
        <w:tc>
          <w:tcPr>
            <w:tcW w:w="588" w:type="dxa"/>
            <w:shd w:val="clear" w:color="auto" w:fill="auto"/>
          </w:tcPr>
          <w:p w:rsidR="00980394" w:rsidRDefault="00FA0446">
            <w:pPr>
              <w:pStyle w:val="TOCNumber-Elegant"/>
            </w:pPr>
            <w:r>
              <w:t>2</w:t>
            </w:r>
          </w:p>
        </w:tc>
        <w:tc>
          <w:tcPr>
            <w:tcW w:w="4920" w:type="dxa"/>
            <w:shd w:val="clear" w:color="auto" w:fill="auto"/>
          </w:tcPr>
          <w:p w:rsidR="00FA0446" w:rsidRDefault="00FA0446">
            <w:pPr>
              <w:pStyle w:val="TOCText-Elegant"/>
            </w:pPr>
            <w:r>
              <w:t>New Toddler &amp; Preschool Ministry</w:t>
            </w:r>
          </w:p>
          <w:p w:rsidR="00FA0446" w:rsidRDefault="00FA0446">
            <w:pPr>
              <w:pStyle w:val="TOCText-Elegant"/>
            </w:pPr>
            <w:r>
              <w:t>SDA Fundamental Belief # 13</w:t>
            </w:r>
          </w:p>
        </w:tc>
      </w:tr>
      <w:tr w:rsidR="00980394" w:rsidTr="00980394">
        <w:tc>
          <w:tcPr>
            <w:tcW w:w="588" w:type="dxa"/>
            <w:shd w:val="clear" w:color="auto" w:fill="auto"/>
          </w:tcPr>
          <w:p w:rsidR="00980394" w:rsidRDefault="00FA0446">
            <w:pPr>
              <w:pStyle w:val="TOCNumber-Elegant"/>
            </w:pPr>
            <w:r>
              <w:t>2</w:t>
            </w:r>
          </w:p>
        </w:tc>
        <w:tc>
          <w:tcPr>
            <w:tcW w:w="4920" w:type="dxa"/>
            <w:shd w:val="clear" w:color="auto" w:fill="auto"/>
          </w:tcPr>
          <w:p w:rsidR="00FA0446" w:rsidRDefault="00FA0446">
            <w:pPr>
              <w:pStyle w:val="TOCText-Elegant"/>
            </w:pPr>
            <w:r>
              <w:t>Praying for our Children</w:t>
            </w:r>
          </w:p>
        </w:tc>
      </w:tr>
      <w:tr w:rsidR="00980394" w:rsidTr="00980394">
        <w:tc>
          <w:tcPr>
            <w:tcW w:w="588" w:type="dxa"/>
            <w:shd w:val="clear" w:color="auto" w:fill="auto"/>
          </w:tcPr>
          <w:p w:rsidR="00980394" w:rsidRDefault="00980394">
            <w:pPr>
              <w:pStyle w:val="TOCNumber-Elegant"/>
            </w:pPr>
          </w:p>
        </w:tc>
        <w:tc>
          <w:tcPr>
            <w:tcW w:w="4920" w:type="dxa"/>
            <w:shd w:val="clear" w:color="auto" w:fill="auto"/>
          </w:tcPr>
          <w:p w:rsidR="00980394" w:rsidRDefault="00980394">
            <w:pPr>
              <w:pStyle w:val="TOCText-Elegant"/>
            </w:pPr>
          </w:p>
        </w:tc>
      </w:tr>
      <w:tr w:rsidR="00980394" w:rsidTr="00980394">
        <w:tc>
          <w:tcPr>
            <w:tcW w:w="588" w:type="dxa"/>
            <w:shd w:val="clear" w:color="auto" w:fill="auto"/>
          </w:tcPr>
          <w:p w:rsidR="00980394" w:rsidRDefault="00A17786">
            <w:pPr>
              <w:pStyle w:val="TOCNumber-Elegant"/>
            </w:pPr>
            <w:r>
              <w:rPr>
                <w:noProof/>
              </w:rPr>
              <w:pict>
                <v:shape id="_x0000_s1037" type="#_x0000_t202" style="position:absolute;margin-left:280.8pt;margin-top:26.75pt;width:244.8pt;height:20pt;z-index:7;mso-position-horizontal-relative:text;mso-position-vertical-relative:text" o:allowincell="f" filled="f" stroked="f">
                  <v:textbox style="mso-next-textbox:#_x0000_s1037">
                    <w:txbxContent>
                      <w:p w:rsidR="00980394" w:rsidRDefault="00980394">
                        <w:pPr>
                          <w:pStyle w:val="JumpTo-Elegant"/>
                        </w:pPr>
                        <w:r>
                          <w:t>continued on page 3</w:t>
                        </w:r>
                      </w:p>
                    </w:txbxContent>
                  </v:textbox>
                </v:shape>
              </w:pict>
            </w:r>
          </w:p>
        </w:tc>
        <w:tc>
          <w:tcPr>
            <w:tcW w:w="4920" w:type="dxa"/>
            <w:shd w:val="clear" w:color="auto" w:fill="auto"/>
          </w:tcPr>
          <w:p w:rsidR="00980394" w:rsidRDefault="00980394">
            <w:pPr>
              <w:pStyle w:val="TOCText-Elegant"/>
            </w:pPr>
          </w:p>
        </w:tc>
      </w:tr>
    </w:tbl>
    <w:p w:rsidR="00980394" w:rsidRDefault="00980394">
      <w:r>
        <w:br w:type="page"/>
      </w:r>
    </w:p>
    <w:p w:rsidR="00980394" w:rsidRDefault="00A17786">
      <w:r>
        <w:pict>
          <v:shape id="_x0000_s1030" type="#_x0000_t202" style="position:absolute;margin-left:279pt;margin-top:0;width:252pt;height:679.7pt;z-index:5" o:allowincell="f" filled="f" stroked="f">
            <v:textbox style="mso-next-textbox:#_x0000_s1030">
              <w:txbxContent/>
            </v:textbox>
          </v:shape>
        </w:pict>
      </w:r>
      <w:r>
        <w:pict>
          <v:shape id="_x0000_s1036" type="#_x0000_t202" style="position:absolute;margin-left:0;margin-top:-15.8pt;width:264pt;height:20pt;z-index:6" o:allowincell="f" filled="f" stroked="f">
            <v:textbox style="mso-next-textbox:#_x0000_s1036">
              <w:txbxContent>
                <w:p w:rsidR="00980394" w:rsidRDefault="00980394">
                  <w:pPr>
                    <w:pStyle w:val="JunpFrom-Elegant"/>
                  </w:pPr>
                  <w:r>
                    <w:t>continued from page 1</w:t>
                  </w:r>
                </w:p>
              </w:txbxContent>
            </v:textbox>
          </v:shape>
        </w:pict>
      </w:r>
      <w:r>
        <w:pict>
          <v:shape id="_x0000_s1029" type="#_x0000_t202" style="position:absolute;margin-left:0;margin-top:0;width:252pt;height:675.4pt;z-index:4" o:allowincell="f" filled="f" stroked="f">
            <v:textbox style="mso-next-textbox:#_x0000_s1030">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rsidP="00061A0F"/>
    <w:sectPr w:rsidR="00980394" w:rsidSect="00061A0F">
      <w:footerReference w:type="default" r:id="rId10"/>
      <w:type w:val="nextColumn"/>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86" w:rsidRDefault="00A17786">
      <w:r>
        <w:separator/>
      </w:r>
    </w:p>
  </w:endnote>
  <w:endnote w:type="continuationSeparator" w:id="0">
    <w:p w:rsidR="00A17786" w:rsidRDefault="00A1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32" w:rsidRDefault="00061A0F" w:rsidP="00061A0F">
    <w:pPr>
      <w:pStyle w:val="Footer-Professional"/>
      <w:tabs>
        <w:tab w:val="center" w:pos="5242"/>
        <w:tab w:val="left" w:pos="7160"/>
      </w:tabs>
      <w:jc w:val="left"/>
    </w:pPr>
    <w:r>
      <w:tab/>
    </w:r>
    <w:r w:rsidR="00980394">
      <w:t xml:space="preserve">New Life SDA Church </w:t>
    </w:r>
    <w:r w:rsidR="006709B0">
      <w:t xml:space="preserve">  </w:t>
    </w:r>
    <w:r w:rsidR="006709B0">
      <w:rPr>
        <w:rStyle w:val="PageNumber"/>
      </w:rPr>
      <w:fldChar w:fldCharType="begin"/>
    </w:r>
    <w:r w:rsidR="006709B0">
      <w:rPr>
        <w:rStyle w:val="PageNumber"/>
      </w:rPr>
      <w:instrText xml:space="preserve"> PAGE </w:instrText>
    </w:r>
    <w:r w:rsidR="006709B0">
      <w:rPr>
        <w:rStyle w:val="PageNumber"/>
      </w:rPr>
      <w:fldChar w:fldCharType="separate"/>
    </w:r>
    <w:r w:rsidR="00BB077D">
      <w:rPr>
        <w:rStyle w:val="PageNumber"/>
        <w:noProof/>
      </w:rPr>
      <w:t>1</w:t>
    </w:r>
    <w:r w:rsidR="006709B0">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86" w:rsidRDefault="00A17786">
      <w:r>
        <w:separator/>
      </w:r>
    </w:p>
  </w:footnote>
  <w:footnote w:type="continuationSeparator" w:id="0">
    <w:p w:rsidR="00A17786" w:rsidRDefault="00A17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280"/>
    <w:multiLevelType w:val="hybridMultilevel"/>
    <w:tmpl w:val="6BC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57D9C"/>
    <w:multiLevelType w:val="hybridMultilevel"/>
    <w:tmpl w:val="20A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94"/>
    <w:rsid w:val="00061A0F"/>
    <w:rsid w:val="00094A9A"/>
    <w:rsid w:val="004664BA"/>
    <w:rsid w:val="006065F7"/>
    <w:rsid w:val="006709B0"/>
    <w:rsid w:val="0071380C"/>
    <w:rsid w:val="00904B32"/>
    <w:rsid w:val="00980394"/>
    <w:rsid w:val="009C0E84"/>
    <w:rsid w:val="009E1DFD"/>
    <w:rsid w:val="009E3778"/>
    <w:rsid w:val="00A17786"/>
    <w:rsid w:val="00BB077D"/>
    <w:rsid w:val="00C73031"/>
    <w:rsid w:val="00D7266E"/>
    <w:rsid w:val="00D876F5"/>
    <w:rsid w:val="00FA0446"/>
    <w:rsid w:val="00FE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98039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98039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98039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98039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ing2Char">
    <w:name w:val="Heading 2 Char"/>
    <w:link w:val="Heading2"/>
    <w:uiPriority w:val="9"/>
    <w:rsid w:val="009C0E84"/>
    <w:rPr>
      <w:rFonts w:ascii="Arial" w:hAnsi="Arial"/>
      <w:b/>
      <w:sz w:val="18"/>
    </w:rPr>
  </w:style>
  <w:style w:type="paragraph" w:styleId="NormalWeb">
    <w:name w:val="Normal (Web)"/>
    <w:basedOn w:val="Normal"/>
    <w:uiPriority w:val="99"/>
    <w:semiHidden/>
    <w:unhideWhenUsed/>
    <w:rsid w:val="009C0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2212">
      <w:bodyDiv w:val="1"/>
      <w:marLeft w:val="0"/>
      <w:marRight w:val="0"/>
      <w:marTop w:val="0"/>
      <w:marBottom w:val="0"/>
      <w:divBdr>
        <w:top w:val="none" w:sz="0" w:space="0" w:color="auto"/>
        <w:left w:val="none" w:sz="0" w:space="0" w:color="auto"/>
        <w:bottom w:val="none" w:sz="0" w:space="0" w:color="auto"/>
        <w:right w:val="none" w:sz="0" w:space="0" w:color="auto"/>
      </w:divBdr>
    </w:div>
    <w:div w:id="16092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73</TotalTime>
  <Pages>2</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4</cp:revision>
  <cp:lastPrinted>2018-12-01T16:20:00Z</cp:lastPrinted>
  <dcterms:created xsi:type="dcterms:W3CDTF">2018-11-29T00:28:00Z</dcterms:created>
  <dcterms:modified xsi:type="dcterms:W3CDTF">2018-12-01T16:20:00Z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